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B7" w:rsidRDefault="00493EB7" w:rsidP="00493EB7">
      <w:r>
        <w:t>MINUTES – AUGUST 14</w:t>
      </w:r>
      <w:r>
        <w:t>, 2019</w:t>
      </w:r>
    </w:p>
    <w:p w:rsidR="00493EB7" w:rsidRDefault="00493EB7" w:rsidP="00493EB7">
      <w:r>
        <w:t>GILMORE CITY-BRADGATE BOARD OF EDUCATION</w:t>
      </w:r>
    </w:p>
    <w:p w:rsidR="00493EB7" w:rsidRDefault="00493EB7" w:rsidP="00493EB7">
      <w:r>
        <w:t xml:space="preserve">The Gilmore City-Bradgate </w:t>
      </w:r>
      <w:r>
        <w:t>Board of Education met on August 14</w:t>
      </w:r>
      <w:r>
        <w:t>, 2019. Those board members present were, Hoover, Jergens, Dickey, Habben and Nielsen.  Also present were Superintenden</w:t>
      </w:r>
      <w:r>
        <w:t xml:space="preserve">t Herzberg, Principal Goodenow, guest Angela Duffy, </w:t>
      </w:r>
      <w:r>
        <w:t>and Secretary Jergens.  Hoover cal</w:t>
      </w:r>
      <w:r>
        <w:t>led the meeting to order at 5:32</w:t>
      </w:r>
      <w:r>
        <w:t xml:space="preserve"> pm.</w:t>
      </w:r>
    </w:p>
    <w:p w:rsidR="00493EB7" w:rsidRDefault="00493EB7" w:rsidP="00493EB7">
      <w:pPr>
        <w:ind w:left="2160" w:hanging="2160"/>
      </w:pPr>
      <w:r>
        <w:t>APPROVE AGENDA</w:t>
      </w:r>
      <w:r>
        <w:tab/>
        <w:t>Nielsen moved to approve the agenda, seconded by Dickey. Motion carried unanimously.</w:t>
      </w:r>
    </w:p>
    <w:p w:rsidR="00493EB7" w:rsidRDefault="00493EB7" w:rsidP="00493EB7">
      <w:pPr>
        <w:ind w:left="2160" w:hanging="2160"/>
      </w:pPr>
      <w:r>
        <w:t>PUBLIC FORUM</w:t>
      </w:r>
      <w:r>
        <w:tab/>
        <w:t>Angela Duffy was introduced to the board as part time special education teacher for 2019-2020 school year. She told the board about her education and how she was very happy to be a part of the school district.</w:t>
      </w:r>
    </w:p>
    <w:p w:rsidR="00493EB7" w:rsidRDefault="00493EB7" w:rsidP="00493EB7">
      <w:pPr>
        <w:ind w:left="2160" w:hanging="2160"/>
      </w:pPr>
      <w:r>
        <w:t>CONSENT ITEMS</w:t>
      </w:r>
      <w:r>
        <w:tab/>
        <w:t>Jergens</w:t>
      </w:r>
      <w:r>
        <w:t xml:space="preserve"> moved to approve the following co</w:t>
      </w:r>
      <w:r>
        <w:t>nsent items, seconded by Dickey</w:t>
      </w:r>
      <w:r>
        <w:t>. motion carried unanimously.</w:t>
      </w:r>
    </w:p>
    <w:p w:rsidR="00493EB7" w:rsidRDefault="00493EB7" w:rsidP="00493EB7">
      <w:pPr>
        <w:pStyle w:val="ListParagraph"/>
        <w:numPr>
          <w:ilvl w:val="0"/>
          <w:numId w:val="1"/>
        </w:numPr>
      </w:pPr>
      <w:r>
        <w:t>Minutes from the July 9</w:t>
      </w:r>
      <w:r>
        <w:t>, 2019 Regular Meeting</w:t>
      </w:r>
    </w:p>
    <w:p w:rsidR="00493EB7" w:rsidRDefault="00493EB7" w:rsidP="00610F34">
      <w:pPr>
        <w:pStyle w:val="ListParagraph"/>
        <w:numPr>
          <w:ilvl w:val="0"/>
          <w:numId w:val="1"/>
        </w:numPr>
      </w:pPr>
      <w:r>
        <w:t>Claims for All Funds</w:t>
      </w:r>
    </w:p>
    <w:p w:rsidR="00493EB7" w:rsidRDefault="00493EB7" w:rsidP="00610F34">
      <w:pPr>
        <w:pStyle w:val="ListParagraph"/>
        <w:numPr>
          <w:ilvl w:val="0"/>
          <w:numId w:val="1"/>
        </w:numPr>
      </w:pPr>
      <w:r>
        <w:t>July</w:t>
      </w:r>
      <w:r>
        <w:t xml:space="preserve"> Financial Reports for All Funds</w:t>
      </w:r>
    </w:p>
    <w:p w:rsidR="00493EB7" w:rsidRDefault="00493EB7" w:rsidP="00610F34">
      <w:pPr>
        <w:pStyle w:val="ListParagraph"/>
        <w:numPr>
          <w:ilvl w:val="0"/>
          <w:numId w:val="1"/>
        </w:numPr>
      </w:pPr>
      <w:r>
        <w:t>June Financial Reports for All Funds-Updated</w:t>
      </w:r>
    </w:p>
    <w:p w:rsidR="00493EB7" w:rsidRDefault="00493EB7" w:rsidP="00493EB7">
      <w:pPr>
        <w:spacing w:line="254" w:lineRule="auto"/>
        <w:ind w:left="2160" w:hanging="2160"/>
        <w:contextualSpacing/>
      </w:pPr>
    </w:p>
    <w:p w:rsidR="00493EB7" w:rsidRDefault="00493EB7" w:rsidP="00493EB7">
      <w:pPr>
        <w:spacing w:line="254" w:lineRule="auto"/>
        <w:ind w:left="2160" w:hanging="2160"/>
        <w:contextualSpacing/>
      </w:pPr>
      <w:r>
        <w:t>APPROVE ADULT</w:t>
      </w:r>
      <w:r>
        <w:tab/>
        <w:t xml:space="preserve">Nielsen </w:t>
      </w:r>
      <w:r>
        <w:t>moved to appro</w:t>
      </w:r>
      <w:r w:rsidR="008D5340">
        <w:t xml:space="preserve">ve adult lunch </w:t>
      </w:r>
      <w:r>
        <w:t xml:space="preserve">prices to </w:t>
      </w:r>
      <w:r>
        <w:t xml:space="preserve">be raised to $3.75 </w:t>
      </w:r>
      <w:r>
        <w:t xml:space="preserve"> </w:t>
      </w:r>
    </w:p>
    <w:p w:rsidR="00493EB7" w:rsidRDefault="00493EB7" w:rsidP="00493EB7">
      <w:pPr>
        <w:spacing w:line="254" w:lineRule="auto"/>
        <w:ind w:left="2160" w:hanging="2160"/>
        <w:contextualSpacing/>
      </w:pPr>
      <w:r>
        <w:t>MEA</w:t>
      </w:r>
      <w:r w:rsidR="008D5340">
        <w:t>L PRICES FOR</w:t>
      </w:r>
      <w:r w:rsidR="008D5340">
        <w:tab/>
        <w:t>seconded by Dickey.</w:t>
      </w:r>
      <w:r>
        <w:t xml:space="preserve"> Motion carried unanimously.</w:t>
      </w:r>
    </w:p>
    <w:p w:rsidR="00493EB7" w:rsidRDefault="00493EB7" w:rsidP="00493EB7">
      <w:pPr>
        <w:spacing w:line="254" w:lineRule="auto"/>
        <w:ind w:left="2160" w:hanging="2160"/>
        <w:contextualSpacing/>
      </w:pPr>
      <w:r>
        <w:t>2019-2020</w:t>
      </w:r>
    </w:p>
    <w:p w:rsidR="008D5340" w:rsidRDefault="008D5340" w:rsidP="00493EB7">
      <w:pPr>
        <w:spacing w:line="254" w:lineRule="auto"/>
        <w:ind w:left="2160" w:hanging="2160"/>
        <w:contextualSpacing/>
      </w:pPr>
    </w:p>
    <w:p w:rsidR="008D5340" w:rsidRDefault="008D5340" w:rsidP="00493EB7">
      <w:pPr>
        <w:spacing w:line="254" w:lineRule="auto"/>
        <w:ind w:left="2160" w:hanging="2160"/>
        <w:contextualSpacing/>
      </w:pPr>
      <w:r>
        <w:t>APPOINTMENT OF</w:t>
      </w:r>
      <w:r>
        <w:tab/>
        <w:t>Jergens moved to appoint Jessica Goodenow and Jose Herrerra as Chapter 102</w:t>
      </w:r>
    </w:p>
    <w:p w:rsidR="008D5340" w:rsidRDefault="008D5340" w:rsidP="00493EB7">
      <w:pPr>
        <w:spacing w:line="254" w:lineRule="auto"/>
        <w:ind w:left="2160" w:hanging="2160"/>
        <w:contextualSpacing/>
      </w:pPr>
      <w:r>
        <w:t>CHAPTER 102</w:t>
      </w:r>
      <w:r>
        <w:tab/>
        <w:t>Level 1 Child Abuse Investigators and Humboldt County Sheriff’s Department as</w:t>
      </w:r>
    </w:p>
    <w:p w:rsidR="008D5340" w:rsidRDefault="008D5340" w:rsidP="00493EB7">
      <w:pPr>
        <w:spacing w:line="254" w:lineRule="auto"/>
        <w:ind w:left="2160" w:hanging="2160"/>
        <w:contextualSpacing/>
      </w:pPr>
      <w:r>
        <w:t>LEVEL I AND LEVEL II</w:t>
      </w:r>
      <w:r>
        <w:tab/>
        <w:t>Level 2, seconded by Nielsen. Motion carried unanimously.</w:t>
      </w:r>
    </w:p>
    <w:p w:rsidR="008D5340" w:rsidRDefault="008D5340" w:rsidP="00493EB7">
      <w:pPr>
        <w:spacing w:line="254" w:lineRule="auto"/>
        <w:ind w:left="2160" w:hanging="2160"/>
        <w:contextualSpacing/>
      </w:pPr>
      <w:r>
        <w:t>CHILD ABUSE</w:t>
      </w:r>
    </w:p>
    <w:p w:rsidR="008D5340" w:rsidRDefault="008D5340" w:rsidP="00493EB7">
      <w:pPr>
        <w:spacing w:line="254" w:lineRule="auto"/>
        <w:ind w:left="2160" w:hanging="2160"/>
        <w:contextualSpacing/>
      </w:pPr>
      <w:r>
        <w:t>INVESTIGATORS</w:t>
      </w:r>
    </w:p>
    <w:p w:rsidR="008D5340" w:rsidRDefault="008D5340" w:rsidP="00493EB7">
      <w:pPr>
        <w:spacing w:line="254" w:lineRule="auto"/>
        <w:ind w:left="2160" w:hanging="2160"/>
        <w:contextualSpacing/>
      </w:pPr>
    </w:p>
    <w:p w:rsidR="006F38A7" w:rsidRDefault="008D5340" w:rsidP="00493EB7">
      <w:pPr>
        <w:spacing w:line="254" w:lineRule="auto"/>
        <w:ind w:left="2160" w:hanging="2160"/>
        <w:contextualSpacing/>
      </w:pPr>
      <w:r>
        <w:t>IASB LEGISLATIVE</w:t>
      </w:r>
      <w:r>
        <w:tab/>
        <w:t xml:space="preserve">The board discussed </w:t>
      </w:r>
      <w:r w:rsidR="006F38A7">
        <w:t xml:space="preserve">which three legislative priorities they wanted to submit </w:t>
      </w:r>
    </w:p>
    <w:p w:rsidR="006F38A7" w:rsidRDefault="006F38A7" w:rsidP="00493EB7">
      <w:pPr>
        <w:spacing w:line="254" w:lineRule="auto"/>
        <w:ind w:left="2160" w:hanging="2160"/>
        <w:contextualSpacing/>
      </w:pPr>
      <w:r>
        <w:t>PRIORITIES</w:t>
      </w:r>
      <w:r>
        <w:tab/>
        <w:t>to the IASB.  The first one was Pre-school funding, item #3, the second was Mental Health, #7, and Special Education, item #8.</w:t>
      </w:r>
    </w:p>
    <w:p w:rsidR="006F38A7" w:rsidRDefault="006F38A7" w:rsidP="00493EB7">
      <w:pPr>
        <w:spacing w:line="254" w:lineRule="auto"/>
        <w:ind w:left="2160" w:hanging="2160"/>
        <w:contextualSpacing/>
      </w:pPr>
    </w:p>
    <w:p w:rsidR="006F38A7" w:rsidRDefault="006F38A7" w:rsidP="00493EB7">
      <w:pPr>
        <w:spacing w:line="254" w:lineRule="auto"/>
        <w:ind w:left="2160" w:hanging="2160"/>
        <w:contextualSpacing/>
      </w:pPr>
      <w:r>
        <w:t>REVIEW OF CRISIS</w:t>
      </w:r>
      <w:r>
        <w:tab/>
        <w:t>The Crisis Plan is almost complete. There needs to be a little more in it for the</w:t>
      </w:r>
    </w:p>
    <w:p w:rsidR="008D5340" w:rsidRDefault="006F38A7" w:rsidP="00493EB7">
      <w:pPr>
        <w:spacing w:line="254" w:lineRule="auto"/>
        <w:ind w:left="2160" w:hanging="2160"/>
        <w:contextualSpacing/>
      </w:pPr>
      <w:r>
        <w:t>PLAN</w:t>
      </w:r>
      <w:r>
        <w:tab/>
        <w:t xml:space="preserve">State.  The Plan will be finished and approved at the next meeting. </w:t>
      </w:r>
    </w:p>
    <w:p w:rsidR="00493EB7" w:rsidRDefault="00493EB7" w:rsidP="00493EB7">
      <w:pPr>
        <w:spacing w:line="254" w:lineRule="auto"/>
        <w:ind w:left="2160" w:hanging="2160"/>
        <w:contextualSpacing/>
      </w:pPr>
    </w:p>
    <w:p w:rsidR="00493EB7" w:rsidRDefault="00493EB7" w:rsidP="00493EB7">
      <w:pPr>
        <w:spacing w:line="254" w:lineRule="auto"/>
        <w:ind w:left="2160" w:hanging="2160"/>
        <w:contextualSpacing/>
      </w:pPr>
      <w:r>
        <w:t>ADMINISTRATIVE</w:t>
      </w:r>
      <w:r>
        <w:tab/>
        <w:t>Principal J</w:t>
      </w:r>
      <w:r w:rsidR="006F38A7">
        <w:t xml:space="preserve">essica Goodenow, </w:t>
      </w:r>
      <w:r w:rsidR="004B34FF">
        <w:t xml:space="preserve">talked about the EL training in Fort Dodge.  She </w:t>
      </w:r>
    </w:p>
    <w:p w:rsidR="00493EB7" w:rsidRDefault="00493EB7" w:rsidP="00493EB7">
      <w:pPr>
        <w:spacing w:line="254" w:lineRule="auto"/>
        <w:ind w:left="2160" w:hanging="2160"/>
        <w:contextualSpacing/>
      </w:pPr>
      <w:r>
        <w:t>RE</w:t>
      </w:r>
      <w:r w:rsidR="006F38A7">
        <w:t>MARKS</w:t>
      </w:r>
      <w:r w:rsidR="004B34FF">
        <w:tab/>
        <w:t xml:space="preserve">said the meeting was great and is excited about the new literacy curriculum. </w:t>
      </w:r>
    </w:p>
    <w:p w:rsidR="00493EB7" w:rsidRDefault="00493EB7" w:rsidP="00493EB7">
      <w:pPr>
        <w:spacing w:line="254" w:lineRule="auto"/>
        <w:ind w:left="2160" w:hanging="2160"/>
        <w:contextualSpacing/>
      </w:pPr>
    </w:p>
    <w:p w:rsidR="00493EB7" w:rsidRDefault="00493EB7" w:rsidP="00493EB7">
      <w:pPr>
        <w:spacing w:line="254" w:lineRule="auto"/>
        <w:ind w:left="2160"/>
        <w:contextualSpacing/>
      </w:pPr>
      <w:r>
        <w:t>Supe</w:t>
      </w:r>
      <w:r w:rsidR="004B34FF">
        <w:t xml:space="preserve">rintendent Herzberg said that 12 staff members attended the Pass the Love Workshop on Mental Health/Trauma in Des Moines. They learned </w:t>
      </w:r>
      <w:r w:rsidR="00225E9E">
        <w:t xml:space="preserve">a lot about mental health and the support system they can use to help students and families.  Mr. Herzberg asked the board what their thoughts were on a therapy dog for our school.  They </w:t>
      </w:r>
      <w:r w:rsidR="00763958">
        <w:t>recommended</w:t>
      </w:r>
      <w:r w:rsidR="00225E9E">
        <w:t xml:space="preserve"> he look in to it and bring more information the board next month.</w:t>
      </w:r>
    </w:p>
    <w:p w:rsidR="00493EB7" w:rsidRDefault="00493EB7" w:rsidP="00493EB7">
      <w:pPr>
        <w:spacing w:line="254" w:lineRule="auto"/>
        <w:ind w:left="2160"/>
        <w:contextualSpacing/>
      </w:pPr>
    </w:p>
    <w:p w:rsidR="00493EB7" w:rsidRDefault="00493EB7" w:rsidP="00493EB7">
      <w:pPr>
        <w:spacing w:line="254" w:lineRule="auto"/>
        <w:ind w:left="2160"/>
        <w:contextualSpacing/>
      </w:pPr>
    </w:p>
    <w:p w:rsidR="00493EB7" w:rsidRDefault="00493EB7" w:rsidP="00493EB7">
      <w:pPr>
        <w:ind w:left="2160" w:hanging="2160"/>
        <w:contextualSpacing/>
      </w:pPr>
      <w:r>
        <w:t>PERSONNEL ITEMS</w:t>
      </w:r>
      <w:r>
        <w:tab/>
        <w:t>The following contracts were approved for the 2019-2020 school year.</w:t>
      </w:r>
    </w:p>
    <w:p w:rsidR="00493EB7" w:rsidRDefault="00225E9E" w:rsidP="00225E9E">
      <w:pPr>
        <w:pStyle w:val="ListParagraph"/>
        <w:numPr>
          <w:ilvl w:val="0"/>
          <w:numId w:val="2"/>
        </w:numPr>
      </w:pPr>
      <w:r>
        <w:t>Habben moved to approve Callie Dickey as Pre School Gen Ed As</w:t>
      </w:r>
      <w:r w:rsidR="00493EB7">
        <w:t>sociate, seconded by</w:t>
      </w:r>
      <w:r>
        <w:t xml:space="preserve"> Jergens. Motion carried unanimously.</w:t>
      </w:r>
      <w:r w:rsidR="00493EB7">
        <w:t xml:space="preserve"> </w:t>
      </w:r>
    </w:p>
    <w:p w:rsidR="00493EB7" w:rsidRDefault="00225E9E" w:rsidP="00225E9E">
      <w:pPr>
        <w:pStyle w:val="ListParagraph"/>
        <w:numPr>
          <w:ilvl w:val="0"/>
          <w:numId w:val="2"/>
        </w:numPr>
      </w:pPr>
      <w:r>
        <w:t>Dickey moved to approve Dee Larson as Para 3 days a week, seconded by Nielsen. Motion carried unanimously.</w:t>
      </w:r>
    </w:p>
    <w:p w:rsidR="00493EB7" w:rsidRDefault="00493EB7" w:rsidP="00493EB7">
      <w:pPr>
        <w:ind w:left="2160" w:hanging="2160"/>
        <w:contextualSpacing/>
      </w:pPr>
      <w:r>
        <w:t>BOARD DISCUSSION</w:t>
      </w:r>
      <w:r>
        <w:tab/>
        <w:t>A letter of recognition will be sent to</w:t>
      </w:r>
      <w:r w:rsidR="00763958">
        <w:t xml:space="preserve"> all Summer crew for getting everything ready including Dave, Tosha </w:t>
      </w:r>
      <w:bookmarkStart w:id="0" w:name="_GoBack"/>
      <w:bookmarkEnd w:id="0"/>
      <w:r w:rsidR="00763958">
        <w:t>and Hunter, the Lanus family for their contribution to the Butterfly/Bee Project, all helpers for the Youth Volleyball camp, and Gabby Herzberg for painting the many murals in classrooms for staff.</w:t>
      </w:r>
      <w:r>
        <w:t xml:space="preserve"> </w:t>
      </w:r>
    </w:p>
    <w:p w:rsidR="00493EB7" w:rsidRDefault="00493EB7" w:rsidP="00493EB7">
      <w:pPr>
        <w:ind w:left="360"/>
        <w:contextualSpacing/>
      </w:pPr>
      <w:r>
        <w:tab/>
      </w:r>
      <w:r>
        <w:tab/>
      </w:r>
    </w:p>
    <w:p w:rsidR="00493EB7" w:rsidRDefault="00493EB7" w:rsidP="00763958">
      <w:pPr>
        <w:spacing w:line="256" w:lineRule="auto"/>
        <w:ind w:left="2160" w:hanging="2160"/>
        <w:contextualSpacing/>
      </w:pPr>
      <w:r>
        <w:t>UPCOMING EVENTS</w:t>
      </w:r>
      <w:r w:rsidR="00763958">
        <w:tab/>
      </w:r>
      <w:r>
        <w:t>August 19-22- Staff In-service and Home Visits</w:t>
      </w:r>
    </w:p>
    <w:p w:rsidR="00493EB7" w:rsidRDefault="00493EB7" w:rsidP="00493EB7">
      <w:pPr>
        <w:spacing w:line="256" w:lineRule="auto"/>
        <w:ind w:left="2160"/>
        <w:contextualSpacing/>
      </w:pPr>
      <w:r>
        <w:t>August 21- Open House/Picnic 5-6:30</w:t>
      </w:r>
    </w:p>
    <w:p w:rsidR="00493EB7" w:rsidRDefault="00493EB7" w:rsidP="00493EB7">
      <w:pPr>
        <w:spacing w:line="256" w:lineRule="auto"/>
        <w:ind w:left="2160"/>
        <w:contextualSpacing/>
      </w:pPr>
      <w:r>
        <w:t>August 23- First Day with Students</w:t>
      </w:r>
    </w:p>
    <w:p w:rsidR="00493EB7" w:rsidRDefault="00493EB7" w:rsidP="00493EB7">
      <w:pPr>
        <w:tabs>
          <w:tab w:val="left" w:pos="6984"/>
        </w:tabs>
      </w:pPr>
    </w:p>
    <w:p w:rsidR="00493EB7" w:rsidRDefault="00493EB7" w:rsidP="00493EB7">
      <w:pPr>
        <w:tabs>
          <w:tab w:val="left" w:pos="6984"/>
        </w:tabs>
        <w:spacing w:line="256" w:lineRule="auto"/>
      </w:pPr>
      <w:r>
        <w:t>ADJOURNMENT              J</w:t>
      </w:r>
      <w:r w:rsidR="00763958">
        <w:t>ergens moved, seconded by Dickey to adjourn at 6:58</w:t>
      </w:r>
      <w:r>
        <w:t xml:space="preserve"> pm. Motion carried</w:t>
      </w:r>
    </w:p>
    <w:p w:rsidR="00493EB7" w:rsidRDefault="00493EB7" w:rsidP="00493EB7">
      <w:pPr>
        <w:tabs>
          <w:tab w:val="left" w:pos="6984"/>
        </w:tabs>
        <w:spacing w:line="256" w:lineRule="auto"/>
      </w:pPr>
      <w:r>
        <w:t xml:space="preserve">                                           unanimously. </w:t>
      </w:r>
    </w:p>
    <w:p w:rsidR="00493EB7" w:rsidRDefault="00493EB7" w:rsidP="00493EB7">
      <w:pPr>
        <w:tabs>
          <w:tab w:val="left" w:pos="6984"/>
        </w:tabs>
      </w:pPr>
      <w:r>
        <w:tab/>
      </w:r>
    </w:p>
    <w:p w:rsidR="00493EB7" w:rsidRDefault="00493EB7" w:rsidP="00493EB7">
      <w:pPr>
        <w:ind w:left="2160" w:hanging="2160"/>
      </w:pPr>
    </w:p>
    <w:p w:rsidR="00493EB7" w:rsidRDefault="00493EB7" w:rsidP="00493EB7">
      <w:pPr>
        <w:ind w:left="2160" w:hanging="2160"/>
      </w:pPr>
    </w:p>
    <w:p w:rsidR="00493EB7" w:rsidRDefault="00493EB7" w:rsidP="00493EB7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493EB7" w:rsidRDefault="00493EB7" w:rsidP="00493EB7">
      <w:pPr>
        <w:ind w:left="2160" w:hanging="2160"/>
      </w:pPr>
      <w:r>
        <w:t>Board President, Tawny Hoover</w:t>
      </w:r>
      <w:r>
        <w:tab/>
      </w:r>
      <w:r>
        <w:tab/>
      </w:r>
      <w:r>
        <w:tab/>
      </w:r>
      <w:r>
        <w:tab/>
        <w:t>Board Secretary, Michelle Dowd</w:t>
      </w:r>
    </w:p>
    <w:p w:rsidR="00493EB7" w:rsidRDefault="00493EB7" w:rsidP="00493EB7"/>
    <w:p w:rsidR="00493EB7" w:rsidRDefault="00493EB7" w:rsidP="00493EB7"/>
    <w:p w:rsidR="00DD430D" w:rsidRDefault="00DD430D"/>
    <w:sectPr w:rsidR="00DD430D" w:rsidSect="00225E9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974"/>
    <w:multiLevelType w:val="hybridMultilevel"/>
    <w:tmpl w:val="C9A085DE"/>
    <w:lvl w:ilvl="0" w:tplc="14D0B2A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C94C79"/>
    <w:multiLevelType w:val="hybridMultilevel"/>
    <w:tmpl w:val="3D4C1B04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B7"/>
    <w:rsid w:val="00225E9E"/>
    <w:rsid w:val="00493EB7"/>
    <w:rsid w:val="004B34FF"/>
    <w:rsid w:val="006F38A7"/>
    <w:rsid w:val="00763958"/>
    <w:rsid w:val="008D5340"/>
    <w:rsid w:val="00D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F9CC"/>
  <w15:chartTrackingRefBased/>
  <w15:docId w15:val="{82CFA50C-A047-4F20-A548-0C45DD83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B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Jergens, Tammy</dc:creator>
  <cp:keywords/>
  <dc:description/>
  <cp:lastModifiedBy>Jergens, Tammy</cp:lastModifiedBy>
  <cp:revision>1</cp:revision>
  <dcterms:created xsi:type="dcterms:W3CDTF">2019-08-26T01:54:00Z</dcterms:created>
  <dcterms:modified xsi:type="dcterms:W3CDTF">2019-08-26T02:54:00Z</dcterms:modified>
</cp:coreProperties>
</file>